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10" w:type="dxa"/>
        <w:tblInd w:w="2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1984"/>
        <w:gridCol w:w="1843"/>
        <w:gridCol w:w="2972"/>
        <w:gridCol w:w="2131"/>
        <w:gridCol w:w="2194"/>
      </w:tblGrid>
      <w:tr w:rsidR="002F2A9A" w:rsidRPr="0043655D" w:rsidTr="00AA506F">
        <w:trPr>
          <w:trHeight w:val="1258"/>
          <w:tblHeader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F2A9A" w:rsidRPr="0043655D" w:rsidRDefault="002F2A9A" w:rsidP="00251676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</w:pPr>
            <w:r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  <w:t>Número consecutivo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F2A9A" w:rsidRPr="0043655D" w:rsidRDefault="002F2A9A" w:rsidP="00251676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</w:pPr>
            <w:r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  <w:t>Nombre del f</w:t>
            </w:r>
            <w:r w:rsidRPr="0043655D"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  <w:t>ondo o programa</w:t>
            </w:r>
            <w:r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  <w:t xml:space="preserve"> al que pertenece el reintegro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F2A9A" w:rsidRPr="0043655D" w:rsidRDefault="002F2A9A" w:rsidP="007C6C4B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</w:pPr>
            <w:r w:rsidRPr="0043655D"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  <w:t>Monto del reintegro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F2A9A" w:rsidRPr="0043655D" w:rsidRDefault="002F2A9A" w:rsidP="00251676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</w:pPr>
            <w:r w:rsidRPr="0043655D"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  <w:t>Fecha del reintegro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F2A9A" w:rsidRPr="0043655D" w:rsidRDefault="002F2A9A" w:rsidP="00251676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</w:pPr>
            <w:r w:rsidRPr="0043655D"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  <w:t>Número de Línea de Captura</w:t>
            </w:r>
            <w:r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  <w:t xml:space="preserve"> de la TESOFE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F2A9A" w:rsidRPr="0043655D" w:rsidRDefault="002F2A9A" w:rsidP="00251676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</w:pPr>
            <w:r>
              <w:rPr>
                <w:rFonts w:ascii="Soberana Sans" w:eastAsia="Times New Roman" w:hAnsi="Soberana Sans" w:cs="Calibri"/>
                <w:color w:val="000000"/>
                <w:kern w:val="0"/>
                <w:sz w:val="18"/>
                <w:szCs w:val="18"/>
                <w:lang w:val="es-MX" w:eastAsia="es-MX"/>
              </w:rPr>
              <w:t>Observaciones / comentarios</w:t>
            </w:r>
          </w:p>
        </w:tc>
      </w:tr>
      <w:tr w:rsidR="002F2A9A" w:rsidRPr="0043655D" w:rsidTr="00CE2FC6">
        <w:trPr>
          <w:trHeight w:val="183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CE2FC6" w:rsidRDefault="002F2A9A" w:rsidP="00576E1F">
            <w:pPr>
              <w:jc w:val="center"/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</w:pP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(Anotar el número progresivo al que corresponda el registro. Se deberá emplear una fila por cada Línea de Captura</w:t>
            </w:r>
            <w:r w:rsidR="00075D5D"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 xml:space="preserve"> a reportar</w:t>
            </w: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CE2FC6" w:rsidRDefault="002F2A9A" w:rsidP="00576E1F">
            <w:pPr>
              <w:jc w:val="center"/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</w:pP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 (Señalar el origen de donde provienen los recursos que se reintegraron o reintegrarán a la Tesorería de la Federación)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CE2FC6" w:rsidRDefault="002F2A9A" w:rsidP="00576E1F">
            <w:pPr>
              <w:jc w:val="center"/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</w:pP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(Señalar la cantidad que se reintegró o que se reintegrará a la Tesorería de la Federación)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CE2FC6" w:rsidRDefault="002F2A9A" w:rsidP="00075D5D">
            <w:pPr>
              <w:jc w:val="center"/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</w:pP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(Anotar la fecha en que efectivamente se realizó el reintegro a la Tesorería de la Federación. En caso de que el reintegro esté pendiente de efectuarse, anotar la leyenda “En proceso” e indicar en el campo de “Observaciones/ comentarios”</w:t>
            </w:r>
            <w:r w:rsidR="00075D5D"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 xml:space="preserve">, </w:t>
            </w:r>
            <w:r w:rsidR="00933BD9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 xml:space="preserve">en su caso, </w:t>
            </w:r>
            <w:r w:rsidR="00075D5D"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 xml:space="preserve">las razones por las cuales está pendiente </w:t>
            </w: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el reintegro correspondiente)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CE2FC6" w:rsidRDefault="002F2A9A" w:rsidP="00576E1F">
            <w:pPr>
              <w:jc w:val="center"/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</w:pP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 (Señalar el número de la Línea de Captura compuesto por 20 dígitos. En caso de que el reintegro no se haya efectuado a la fecha del reporte, anotar la leyenda “Sin número”</w:t>
            </w:r>
            <w:r w:rsidR="00933BD9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 xml:space="preserve">, </w:t>
            </w:r>
            <w:r w:rsidR="00075D5D"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 xml:space="preserve"> “Pendiente”</w:t>
            </w:r>
            <w:r w:rsidR="00933BD9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, o algún término equivalente</w:t>
            </w: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CE2FC6" w:rsidRDefault="002F2A9A" w:rsidP="00075D5D">
            <w:pPr>
              <w:jc w:val="center"/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</w:pP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(</w:t>
            </w:r>
            <w:r w:rsidR="00075D5D"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S</w:t>
            </w: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eñalar</w:t>
            </w:r>
            <w:r w:rsidR="00075D5D"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, en su caso,</w:t>
            </w:r>
            <w:r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 xml:space="preserve"> cualquier información que se considere relevante con relación </w:t>
            </w:r>
            <w:r w:rsidR="00075D5D" w:rsidRPr="00CE2FC6">
              <w:rPr>
                <w:rFonts w:ascii="Soberana Sans" w:eastAsia="Times New Roman" w:hAnsi="Soberana Sans" w:cs="Calibri"/>
                <w:i/>
                <w:color w:val="000000"/>
                <w:kern w:val="0"/>
                <w:sz w:val="14"/>
                <w:szCs w:val="14"/>
                <w:lang w:val="es-MX" w:eastAsia="es-MX"/>
              </w:rPr>
              <w:t>a los reintegros)</w:t>
            </w:r>
          </w:p>
        </w:tc>
      </w:tr>
      <w:tr w:rsidR="002F2A9A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576E1F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43655D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576E1F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43655D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576E1F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2F2A9A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576E1F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43655D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576E1F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43655D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9A" w:rsidRPr="00576E1F" w:rsidRDefault="002F2A9A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AA506F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43655D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F" w:rsidRPr="00576E1F" w:rsidRDefault="00AA506F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  <w:tr w:rsidR="00CE2FC6" w:rsidRPr="0043655D" w:rsidTr="002F2A9A">
        <w:trPr>
          <w:trHeight w:val="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C6" w:rsidRPr="00576E1F" w:rsidRDefault="00CE2FC6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C6" w:rsidRPr="0043655D" w:rsidRDefault="00CE2FC6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C6" w:rsidRPr="00576E1F" w:rsidRDefault="00CE2FC6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C6" w:rsidRDefault="00CE2FC6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C6" w:rsidRPr="0043655D" w:rsidRDefault="00CE2FC6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C6" w:rsidRPr="00576E1F" w:rsidRDefault="00CE2FC6" w:rsidP="00576E1F">
            <w:pPr>
              <w:jc w:val="center"/>
              <w:rPr>
                <w:rFonts w:ascii="Soberana Sans" w:eastAsia="Times New Roman" w:hAnsi="Soberana Sans" w:cs="Calibri"/>
                <w:color w:val="000000"/>
                <w:kern w:val="0"/>
                <w:sz w:val="16"/>
                <w:szCs w:val="16"/>
                <w:lang w:val="es-MX" w:eastAsia="es-MX"/>
              </w:rPr>
            </w:pPr>
          </w:p>
        </w:tc>
      </w:tr>
    </w:tbl>
    <w:p w:rsidR="0043655D" w:rsidRDefault="0043655D" w:rsidP="00251676"/>
    <w:tbl>
      <w:tblPr>
        <w:tblStyle w:val="Tablaconcuadrcula"/>
        <w:tblW w:w="13356" w:type="dxa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4"/>
        <w:gridCol w:w="6662"/>
      </w:tblGrid>
      <w:tr w:rsidR="0043655D" w:rsidTr="008F4CC7">
        <w:tc>
          <w:tcPr>
            <w:tcW w:w="6694" w:type="dxa"/>
          </w:tcPr>
          <w:p w:rsidR="00CE2FC6" w:rsidRDefault="00CE2FC6" w:rsidP="00251676">
            <w:pPr>
              <w:jc w:val="center"/>
              <w:rPr>
                <w:rFonts w:ascii="Soberana Sans" w:hAnsi="Soberana Sans"/>
                <w:b/>
              </w:rPr>
            </w:pPr>
          </w:p>
          <w:p w:rsidR="0043655D" w:rsidRDefault="00251676" w:rsidP="00251676">
            <w:pPr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Elaboró</w:t>
            </w:r>
            <w:r w:rsidR="008F4CC7">
              <w:rPr>
                <w:rFonts w:ascii="Soberana Sans" w:hAnsi="Soberana Sans"/>
                <w:b/>
              </w:rPr>
              <w:t xml:space="preserve"> el reporte</w:t>
            </w:r>
            <w:r>
              <w:rPr>
                <w:rFonts w:ascii="Soberana Sans" w:hAnsi="Soberana Sans"/>
                <w:b/>
              </w:rPr>
              <w:t>:</w:t>
            </w:r>
          </w:p>
          <w:p w:rsidR="00251676" w:rsidRPr="00CE2FC6" w:rsidRDefault="00251676" w:rsidP="00251676">
            <w:pPr>
              <w:jc w:val="center"/>
              <w:rPr>
                <w:rFonts w:ascii="Soberana Sans" w:hAnsi="Soberana Sans"/>
                <w:b/>
                <w:sz w:val="14"/>
                <w:szCs w:val="14"/>
              </w:rPr>
            </w:pPr>
          </w:p>
          <w:p w:rsidR="00251676" w:rsidRDefault="00251676" w:rsidP="00251676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  <w:p w:rsidR="00CE2FC6" w:rsidRDefault="00CE2FC6" w:rsidP="00251676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  <w:p w:rsidR="00AA506F" w:rsidRPr="003171CC" w:rsidRDefault="00AA506F" w:rsidP="00251676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  <w:p w:rsidR="00576E1F" w:rsidRPr="003171CC" w:rsidRDefault="00576E1F" w:rsidP="00251676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  <w:p w:rsidR="00251676" w:rsidRPr="008F4CC7" w:rsidRDefault="00251676" w:rsidP="00251676">
            <w:pPr>
              <w:jc w:val="center"/>
              <w:rPr>
                <w:rFonts w:ascii="Soberana Sans" w:hAnsi="Soberana Sans"/>
              </w:rPr>
            </w:pPr>
            <w:r w:rsidRPr="008F4CC7">
              <w:rPr>
                <w:rFonts w:ascii="Soberana Sans" w:hAnsi="Soberana Sans"/>
              </w:rPr>
              <w:t>_____________(Firma)_____________</w:t>
            </w:r>
          </w:p>
          <w:p w:rsidR="00251676" w:rsidRDefault="00251676" w:rsidP="00251676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Nombre</w:t>
            </w:r>
            <w:r w:rsidR="008F4CC7">
              <w:rPr>
                <w:rFonts w:ascii="Soberana Sans" w:hAnsi="Soberana Sans"/>
              </w:rPr>
              <w:t>:</w:t>
            </w:r>
          </w:p>
          <w:p w:rsidR="0043655D" w:rsidRPr="008F4CC7" w:rsidRDefault="00251676" w:rsidP="008F4CC7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Cargo</w:t>
            </w:r>
            <w:r w:rsidR="008F4CC7">
              <w:rPr>
                <w:rFonts w:ascii="Soberana Sans" w:hAnsi="Soberana Sans"/>
              </w:rPr>
              <w:t>:</w:t>
            </w:r>
          </w:p>
        </w:tc>
        <w:tc>
          <w:tcPr>
            <w:tcW w:w="6662" w:type="dxa"/>
          </w:tcPr>
          <w:p w:rsidR="00CE2FC6" w:rsidRDefault="00CE2FC6" w:rsidP="00251676">
            <w:pPr>
              <w:jc w:val="center"/>
              <w:rPr>
                <w:rFonts w:ascii="Soberana Sans" w:hAnsi="Soberana Sans"/>
                <w:b/>
              </w:rPr>
            </w:pPr>
          </w:p>
          <w:p w:rsidR="00CE2FC6" w:rsidRDefault="005F6A7A" w:rsidP="00251676">
            <w:pPr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Aprob</w:t>
            </w:r>
            <w:r w:rsidR="00251676">
              <w:rPr>
                <w:rFonts w:ascii="Soberana Sans" w:hAnsi="Soberana Sans"/>
                <w:b/>
              </w:rPr>
              <w:t>ó</w:t>
            </w:r>
            <w:r w:rsidR="008F4CC7">
              <w:rPr>
                <w:rFonts w:ascii="Soberana Sans" w:hAnsi="Soberana Sans"/>
                <w:b/>
              </w:rPr>
              <w:t xml:space="preserve"> el reporte</w:t>
            </w:r>
            <w:r w:rsidR="00251676">
              <w:rPr>
                <w:rFonts w:ascii="Soberana Sans" w:hAnsi="Soberana Sans"/>
                <w:b/>
              </w:rPr>
              <w:t xml:space="preserve">: </w:t>
            </w:r>
          </w:p>
          <w:p w:rsidR="00251676" w:rsidRPr="00CE2FC6" w:rsidRDefault="00251676" w:rsidP="00251676">
            <w:pPr>
              <w:jc w:val="center"/>
              <w:rPr>
                <w:rFonts w:ascii="Soberana Sans" w:hAnsi="Soberana Sans"/>
                <w:i/>
                <w:sz w:val="14"/>
                <w:szCs w:val="14"/>
              </w:rPr>
            </w:pPr>
            <w:r w:rsidRPr="00CE2FC6">
              <w:rPr>
                <w:rFonts w:ascii="Soberana Sans" w:hAnsi="Soberana Sans"/>
                <w:i/>
                <w:sz w:val="14"/>
                <w:szCs w:val="14"/>
              </w:rPr>
              <w:t>(Nivel mínimo de Dirección de Área</w:t>
            </w:r>
            <w:r w:rsidR="00245E99" w:rsidRPr="00CE2FC6">
              <w:rPr>
                <w:rFonts w:ascii="Soberana Sans" w:hAnsi="Soberana Sans"/>
                <w:i/>
                <w:sz w:val="14"/>
                <w:szCs w:val="14"/>
              </w:rPr>
              <w:t xml:space="preserve"> o su equivalente</w:t>
            </w:r>
            <w:r w:rsidRPr="00CE2FC6">
              <w:rPr>
                <w:rFonts w:ascii="Soberana Sans" w:hAnsi="Soberana Sans"/>
                <w:i/>
                <w:sz w:val="14"/>
                <w:szCs w:val="14"/>
              </w:rPr>
              <w:t>)</w:t>
            </w:r>
          </w:p>
          <w:p w:rsidR="00251676" w:rsidRPr="003171CC" w:rsidRDefault="00251676" w:rsidP="00251676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  <w:p w:rsidR="00251676" w:rsidRDefault="00251676" w:rsidP="00251676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  <w:p w:rsidR="00AA506F" w:rsidRPr="003171CC" w:rsidRDefault="00AA506F" w:rsidP="00251676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  <w:p w:rsidR="00576E1F" w:rsidRPr="003171CC" w:rsidRDefault="00576E1F" w:rsidP="00251676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  <w:p w:rsidR="00251676" w:rsidRPr="008F4CC7" w:rsidRDefault="00251676" w:rsidP="00251676">
            <w:pPr>
              <w:jc w:val="center"/>
              <w:rPr>
                <w:rFonts w:ascii="Soberana Sans" w:hAnsi="Soberana Sans"/>
              </w:rPr>
            </w:pPr>
            <w:r w:rsidRPr="008F4CC7">
              <w:rPr>
                <w:rFonts w:ascii="Soberana Sans" w:hAnsi="Soberana Sans"/>
              </w:rPr>
              <w:t>_____________(Firma)_____________</w:t>
            </w:r>
          </w:p>
          <w:p w:rsidR="00251676" w:rsidRDefault="00251676" w:rsidP="00251676">
            <w:pPr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Nombre</w:t>
            </w:r>
            <w:r w:rsidR="008F4CC7">
              <w:rPr>
                <w:rFonts w:ascii="Soberana Sans" w:hAnsi="Soberana Sans"/>
              </w:rPr>
              <w:t>:</w:t>
            </w:r>
          </w:p>
          <w:p w:rsidR="0043655D" w:rsidRDefault="00251676" w:rsidP="008F4CC7">
            <w:pPr>
              <w:jc w:val="center"/>
            </w:pPr>
            <w:r>
              <w:rPr>
                <w:rFonts w:ascii="Soberana Sans" w:hAnsi="Soberana Sans"/>
              </w:rPr>
              <w:t>Cargo</w:t>
            </w:r>
            <w:r w:rsidR="008F4CC7">
              <w:rPr>
                <w:rFonts w:ascii="Soberana Sans" w:hAnsi="Soberana Sans"/>
              </w:rPr>
              <w:t>:</w:t>
            </w:r>
          </w:p>
          <w:p w:rsidR="0043655D" w:rsidRDefault="0043655D" w:rsidP="00251676"/>
        </w:tc>
        <w:bookmarkStart w:id="0" w:name="_GoBack"/>
        <w:bookmarkEnd w:id="0"/>
      </w:tr>
    </w:tbl>
    <w:p w:rsidR="0080142D" w:rsidRDefault="00103AEC" w:rsidP="0080142D">
      <w:pPr>
        <w:ind w:left="266" w:right="-1239"/>
        <w:rPr>
          <w:rFonts w:ascii="Soberana Sans" w:hAnsi="Soberana Sans"/>
          <w:sz w:val="14"/>
          <w:szCs w:val="14"/>
        </w:rPr>
      </w:pPr>
      <w:r w:rsidRPr="00103AEC">
        <w:rPr>
          <w:rFonts w:ascii="Soberana Sans" w:hAnsi="Soberana Sans"/>
          <w:b/>
          <w:sz w:val="14"/>
          <w:szCs w:val="14"/>
        </w:rPr>
        <w:t>Nota</w:t>
      </w:r>
      <w:r w:rsidR="0080142D">
        <w:rPr>
          <w:rFonts w:ascii="Soberana Sans" w:hAnsi="Soberana Sans"/>
          <w:b/>
          <w:sz w:val="14"/>
          <w:szCs w:val="14"/>
        </w:rPr>
        <w:t>s</w:t>
      </w:r>
      <w:r>
        <w:rPr>
          <w:rFonts w:ascii="Soberana Sans" w:hAnsi="Soberana Sans"/>
          <w:sz w:val="14"/>
          <w:szCs w:val="14"/>
        </w:rPr>
        <w:t xml:space="preserve">: </w:t>
      </w:r>
    </w:p>
    <w:p w:rsidR="0080142D" w:rsidRDefault="0080142D" w:rsidP="0080142D">
      <w:pPr>
        <w:ind w:left="266" w:right="-1239"/>
        <w:rPr>
          <w:rFonts w:ascii="Soberana Sans" w:hAnsi="Soberana Sans"/>
          <w:sz w:val="14"/>
          <w:szCs w:val="14"/>
        </w:rPr>
      </w:pPr>
    </w:p>
    <w:p w:rsidR="0043655D" w:rsidRDefault="0080142D" w:rsidP="0080142D">
      <w:pPr>
        <w:ind w:left="266" w:right="-1239"/>
        <w:rPr>
          <w:rFonts w:ascii="Soberana Sans" w:hAnsi="Soberana Sans"/>
          <w:sz w:val="14"/>
          <w:szCs w:val="14"/>
        </w:rPr>
      </w:pPr>
      <w:r>
        <w:rPr>
          <w:rFonts w:ascii="Soberana Sans" w:hAnsi="Soberana Sans"/>
          <w:sz w:val="14"/>
          <w:szCs w:val="14"/>
        </w:rPr>
        <w:t xml:space="preserve">1.- </w:t>
      </w:r>
      <w:r w:rsidR="00103AEC">
        <w:rPr>
          <w:rFonts w:ascii="Soberana Sans" w:hAnsi="Soberana Sans"/>
          <w:sz w:val="14"/>
          <w:szCs w:val="14"/>
        </w:rPr>
        <w:t xml:space="preserve">Esta relación formará parte del reporte que emita </w:t>
      </w:r>
      <w:r w:rsidR="002F2A9A">
        <w:rPr>
          <w:rFonts w:ascii="Soberana Sans" w:hAnsi="Soberana Sans"/>
          <w:sz w:val="14"/>
          <w:szCs w:val="14"/>
        </w:rPr>
        <w:t xml:space="preserve">el Órgano Hacendario Estatal, su equivalente en el ámbito municipal, </w:t>
      </w:r>
      <w:r w:rsidR="00075D5D">
        <w:rPr>
          <w:rFonts w:ascii="Soberana Sans" w:hAnsi="Soberana Sans"/>
          <w:sz w:val="14"/>
          <w:szCs w:val="14"/>
        </w:rPr>
        <w:t>y/</w:t>
      </w:r>
      <w:r w:rsidR="002F2A9A">
        <w:rPr>
          <w:rFonts w:ascii="Soberana Sans" w:hAnsi="Soberana Sans"/>
          <w:sz w:val="14"/>
          <w:szCs w:val="14"/>
        </w:rPr>
        <w:t>o el ente (local/municipal) ejecutor</w:t>
      </w:r>
      <w:r w:rsidR="00103AEC">
        <w:rPr>
          <w:rFonts w:ascii="Soberana Sans" w:hAnsi="Soberana Sans"/>
          <w:sz w:val="14"/>
          <w:szCs w:val="14"/>
        </w:rPr>
        <w:t xml:space="preserve"> del recurso público federal, con motivo de la solicitud de</w:t>
      </w:r>
      <w:r w:rsidR="00A72AA1">
        <w:rPr>
          <w:rFonts w:ascii="Soberana Sans" w:hAnsi="Soberana Sans"/>
          <w:sz w:val="14"/>
          <w:szCs w:val="14"/>
        </w:rPr>
        <w:t>l</w:t>
      </w:r>
      <w:r w:rsidR="00103AEC">
        <w:rPr>
          <w:rFonts w:ascii="Soberana Sans" w:hAnsi="Soberana Sans"/>
          <w:sz w:val="14"/>
          <w:szCs w:val="14"/>
        </w:rPr>
        <w:t xml:space="preserve"> cierre del ejercicio presupuestal 201</w:t>
      </w:r>
      <w:r w:rsidR="00FA49E8">
        <w:rPr>
          <w:rFonts w:ascii="Soberana Sans" w:hAnsi="Soberana Sans"/>
          <w:sz w:val="14"/>
          <w:szCs w:val="14"/>
        </w:rPr>
        <w:t>8</w:t>
      </w:r>
      <w:r w:rsidR="00103AEC">
        <w:rPr>
          <w:rFonts w:ascii="Soberana Sans" w:hAnsi="Soberana Sans"/>
          <w:sz w:val="14"/>
          <w:szCs w:val="14"/>
        </w:rPr>
        <w:t xml:space="preserve"> que para tales efectos </w:t>
      </w:r>
      <w:r w:rsidR="00075D5D">
        <w:rPr>
          <w:rFonts w:ascii="Soberana Sans" w:hAnsi="Soberana Sans"/>
          <w:sz w:val="14"/>
          <w:szCs w:val="14"/>
        </w:rPr>
        <w:t>se realiza por la Secretaría de la Función Pública</w:t>
      </w:r>
      <w:r w:rsidR="00103AEC">
        <w:rPr>
          <w:rFonts w:ascii="Soberana Sans" w:hAnsi="Soberana Sans"/>
          <w:sz w:val="14"/>
          <w:szCs w:val="14"/>
        </w:rPr>
        <w:t xml:space="preserve"> </w:t>
      </w:r>
      <w:r w:rsidR="00075D5D">
        <w:rPr>
          <w:rFonts w:ascii="Soberana Sans" w:hAnsi="Soberana Sans"/>
          <w:sz w:val="14"/>
          <w:szCs w:val="14"/>
        </w:rPr>
        <w:t>a través</w:t>
      </w:r>
      <w:r w:rsidR="00103AEC">
        <w:rPr>
          <w:rFonts w:ascii="Soberana Sans" w:hAnsi="Soberana Sans"/>
          <w:sz w:val="14"/>
          <w:szCs w:val="14"/>
        </w:rPr>
        <w:t xml:space="preserve"> </w:t>
      </w:r>
      <w:r w:rsidR="002F2A9A">
        <w:rPr>
          <w:rFonts w:ascii="Soberana Sans" w:hAnsi="Soberana Sans"/>
          <w:sz w:val="14"/>
          <w:szCs w:val="14"/>
        </w:rPr>
        <w:t>d</w:t>
      </w:r>
      <w:r w:rsidR="00103AEC">
        <w:rPr>
          <w:rFonts w:ascii="Soberana Sans" w:hAnsi="Soberana Sans"/>
          <w:sz w:val="14"/>
          <w:szCs w:val="14"/>
        </w:rPr>
        <w:t>el Órgano Estatal de Control.</w:t>
      </w:r>
    </w:p>
    <w:p w:rsidR="0080142D" w:rsidRPr="00CE2FC6" w:rsidRDefault="0080142D" w:rsidP="0080142D">
      <w:pPr>
        <w:ind w:left="266" w:right="-1239"/>
        <w:rPr>
          <w:rFonts w:ascii="Soberana Sans" w:hAnsi="Soberana Sans"/>
          <w:sz w:val="10"/>
          <w:szCs w:val="10"/>
        </w:rPr>
      </w:pPr>
    </w:p>
    <w:p w:rsidR="0080142D" w:rsidRDefault="0080142D" w:rsidP="0080142D">
      <w:pPr>
        <w:ind w:left="266" w:right="-1239"/>
        <w:rPr>
          <w:rFonts w:ascii="Soberana Sans" w:hAnsi="Soberana Sans"/>
          <w:sz w:val="14"/>
          <w:szCs w:val="14"/>
        </w:rPr>
      </w:pPr>
      <w:r>
        <w:rPr>
          <w:rFonts w:ascii="Soberana Sans" w:hAnsi="Soberana Sans"/>
          <w:sz w:val="14"/>
          <w:szCs w:val="14"/>
        </w:rPr>
        <w:t>2.- En caso de</w:t>
      </w:r>
      <w:r w:rsidR="00075D5D">
        <w:rPr>
          <w:rFonts w:ascii="Soberana Sans" w:hAnsi="Soberana Sans"/>
          <w:sz w:val="14"/>
          <w:szCs w:val="14"/>
        </w:rPr>
        <w:t xml:space="preserve"> </w:t>
      </w:r>
      <w:r w:rsidR="00EA62CB">
        <w:rPr>
          <w:rFonts w:ascii="Soberana Sans" w:hAnsi="Soberana Sans"/>
          <w:sz w:val="14"/>
          <w:szCs w:val="14"/>
        </w:rPr>
        <w:t xml:space="preserve">que </w:t>
      </w:r>
      <w:r w:rsidR="00075D5D">
        <w:rPr>
          <w:rFonts w:ascii="Soberana Sans" w:hAnsi="Soberana Sans"/>
          <w:sz w:val="14"/>
          <w:szCs w:val="14"/>
        </w:rPr>
        <w:t xml:space="preserve">el área </w:t>
      </w:r>
      <w:r w:rsidR="00EA62CB">
        <w:rPr>
          <w:rFonts w:ascii="Soberana Sans" w:hAnsi="Soberana Sans"/>
          <w:sz w:val="14"/>
          <w:szCs w:val="14"/>
        </w:rPr>
        <w:t>responsable</w:t>
      </w:r>
      <w:r>
        <w:rPr>
          <w:rFonts w:ascii="Soberana Sans" w:hAnsi="Soberana Sans"/>
          <w:sz w:val="14"/>
          <w:szCs w:val="14"/>
        </w:rPr>
        <w:t xml:space="preserve"> no se encuentre en el supuesto de reintegrar recursos a la Tesorería de</w:t>
      </w:r>
      <w:r w:rsidR="003E0918">
        <w:rPr>
          <w:rFonts w:ascii="Soberana Sans" w:hAnsi="Soberana Sans"/>
          <w:sz w:val="14"/>
          <w:szCs w:val="14"/>
        </w:rPr>
        <w:t xml:space="preserve"> la Federación, este formato </w:t>
      </w:r>
      <w:r>
        <w:rPr>
          <w:rFonts w:ascii="Soberana Sans" w:hAnsi="Soberana Sans"/>
          <w:sz w:val="14"/>
          <w:szCs w:val="14"/>
        </w:rPr>
        <w:t>deberá llenar</w:t>
      </w:r>
      <w:r w:rsidR="003E0918">
        <w:rPr>
          <w:rFonts w:ascii="Soberana Sans" w:hAnsi="Soberana Sans"/>
          <w:sz w:val="14"/>
          <w:szCs w:val="14"/>
        </w:rPr>
        <w:t>se</w:t>
      </w:r>
      <w:r>
        <w:rPr>
          <w:rFonts w:ascii="Soberana Sans" w:hAnsi="Soberana Sans"/>
          <w:sz w:val="14"/>
          <w:szCs w:val="14"/>
        </w:rPr>
        <w:t xml:space="preserve"> con la leyenda “No aplica” en cada uno de sus rubros, y deberá firmarse por las personas encargadas de su elaboración y a</w:t>
      </w:r>
      <w:r w:rsidR="005F6A7A">
        <w:rPr>
          <w:rFonts w:ascii="Soberana Sans" w:hAnsi="Soberana Sans"/>
          <w:sz w:val="14"/>
          <w:szCs w:val="14"/>
        </w:rPr>
        <w:t>probación</w:t>
      </w:r>
      <w:r>
        <w:rPr>
          <w:rFonts w:ascii="Soberana Sans" w:hAnsi="Soberana Sans"/>
          <w:sz w:val="14"/>
          <w:szCs w:val="14"/>
        </w:rPr>
        <w:t xml:space="preserve"> conforme a sus respectivas facultades.</w:t>
      </w:r>
    </w:p>
    <w:p w:rsidR="008218F5" w:rsidRPr="00CE2FC6" w:rsidRDefault="008218F5" w:rsidP="0080142D">
      <w:pPr>
        <w:ind w:left="266" w:right="-1239"/>
        <w:rPr>
          <w:rFonts w:ascii="Soberana Sans" w:hAnsi="Soberana Sans"/>
          <w:sz w:val="10"/>
          <w:szCs w:val="10"/>
        </w:rPr>
      </w:pPr>
    </w:p>
    <w:p w:rsidR="0080142D" w:rsidRPr="00103AEC" w:rsidRDefault="008218F5" w:rsidP="008218F5">
      <w:pPr>
        <w:ind w:left="266" w:right="-1239"/>
        <w:rPr>
          <w:rFonts w:ascii="Soberana Sans" w:hAnsi="Soberana Sans"/>
          <w:sz w:val="14"/>
          <w:szCs w:val="14"/>
        </w:rPr>
      </w:pPr>
      <w:r>
        <w:rPr>
          <w:rFonts w:ascii="Soberana Sans" w:hAnsi="Soberana Sans"/>
          <w:sz w:val="14"/>
          <w:szCs w:val="14"/>
        </w:rPr>
        <w:t xml:space="preserve">3.- </w:t>
      </w:r>
      <w:r w:rsidR="003E0918">
        <w:rPr>
          <w:rFonts w:ascii="Soberana Sans" w:hAnsi="Soberana Sans"/>
          <w:sz w:val="14"/>
          <w:szCs w:val="14"/>
        </w:rPr>
        <w:t>Asimismo, e</w:t>
      </w:r>
      <w:r>
        <w:rPr>
          <w:rFonts w:ascii="Soberana Sans" w:hAnsi="Soberana Sans"/>
          <w:sz w:val="14"/>
          <w:szCs w:val="14"/>
        </w:rPr>
        <w:t xml:space="preserve">sta relación deberá remitirse al Órgano Estatal de Control, de manera impresa, con firmas autógrafas de los servidores públicos encargados de su elaboración y aprobación, así como </w:t>
      </w:r>
      <w:r w:rsidR="00430A8B">
        <w:rPr>
          <w:rFonts w:ascii="Soberana Sans" w:hAnsi="Soberana Sans"/>
          <w:sz w:val="14"/>
          <w:szCs w:val="14"/>
        </w:rPr>
        <w:t xml:space="preserve">también </w:t>
      </w:r>
      <w:r>
        <w:rPr>
          <w:rFonts w:ascii="Soberana Sans" w:hAnsi="Soberana Sans"/>
          <w:sz w:val="14"/>
          <w:szCs w:val="14"/>
        </w:rPr>
        <w:t>en archivo editable, ya sea en formato Word o Excel, en caso de no encontrarse en el supuesto a que se refiere la Nota 2.</w:t>
      </w:r>
    </w:p>
    <w:sectPr w:rsidR="0080142D" w:rsidRPr="00103AEC" w:rsidSect="002F2A9A">
      <w:headerReference w:type="default" r:id="rId8"/>
      <w:footerReference w:type="default" r:id="rId9"/>
      <w:pgSz w:w="15840" w:h="12240" w:orient="landscape" w:code="1"/>
      <w:pgMar w:top="2977" w:right="2269" w:bottom="1041" w:left="1134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8F" w:rsidRDefault="009B318F" w:rsidP="00A9611B">
      <w:r>
        <w:separator/>
      </w:r>
    </w:p>
  </w:endnote>
  <w:endnote w:type="continuationSeparator" w:id="0">
    <w:p w:rsidR="009B318F" w:rsidRDefault="009B318F" w:rsidP="00A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F" w:rsidRDefault="00AA506F">
    <w:pPr>
      <w:pStyle w:val="Piedepgina"/>
      <w:jc w:val="center"/>
    </w:pPr>
    <w:r>
      <w:t xml:space="preserve">Página </w:t>
    </w:r>
    <w:sdt>
      <w:sdtPr>
        <w:id w:val="51967080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AA506F">
          <w:rPr>
            <w:noProof/>
            <w:lang w:val="es-ES"/>
          </w:rPr>
          <w:t>1</w:t>
        </w:r>
        <w:r>
          <w:fldChar w:fldCharType="end"/>
        </w:r>
      </w:sdtContent>
    </w:sdt>
  </w:p>
  <w:p w:rsidR="00AA506F" w:rsidRDefault="00AA50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8F" w:rsidRDefault="009B318F" w:rsidP="00A9611B">
      <w:r>
        <w:separator/>
      </w:r>
    </w:p>
  </w:footnote>
  <w:footnote w:type="continuationSeparator" w:id="0">
    <w:p w:rsidR="009B318F" w:rsidRDefault="009B318F" w:rsidP="00A9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DE" w:rsidRPr="00C15B20" w:rsidRDefault="00AA506F" w:rsidP="00C15B2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772424</wp:posOffset>
              </wp:positionV>
              <wp:extent cx="8507095" cy="0"/>
              <wp:effectExtent l="0" t="0" r="2730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070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75ACC4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60.8pt" to="682.6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" strokecolor="black [3213]" strokeweight=".5pt">
              <v:stroke joinstyle="miter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281F3" wp14:editId="1E301521">
              <wp:simplePos x="0" y="0"/>
              <wp:positionH relativeFrom="column">
                <wp:posOffset>159804</wp:posOffset>
              </wp:positionH>
              <wp:positionV relativeFrom="paragraph">
                <wp:posOffset>-173534</wp:posOffset>
              </wp:positionV>
              <wp:extent cx="8507095" cy="1492370"/>
              <wp:effectExtent l="0" t="0" r="27305" b="1270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7095" cy="1492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F2A9A" w:rsidRPr="00AA506F" w:rsidRDefault="002F2A9A" w:rsidP="00CE2FC6">
                          <w:pPr>
                            <w:tabs>
                              <w:tab w:val="left" w:pos="426"/>
                            </w:tabs>
                            <w:jc w:val="center"/>
                            <w:rPr>
                              <w:rFonts w:ascii="Soberana Sans" w:hAnsi="Soberana Sans"/>
                              <w:i/>
                              <w:color w:val="FF0000"/>
                              <w:sz w:val="14"/>
                              <w:szCs w:val="14"/>
                            </w:rPr>
                          </w:pPr>
                          <w:r w:rsidRPr="00AA506F">
                            <w:rPr>
                              <w:rFonts w:ascii="Soberana Sans" w:hAnsi="Soberana Sans"/>
                              <w:i/>
                              <w:color w:val="FF0000"/>
                              <w:sz w:val="14"/>
                              <w:szCs w:val="14"/>
                            </w:rPr>
                            <w:t xml:space="preserve">(Señalar </w:t>
                          </w:r>
                          <w:r w:rsidR="005E76AB" w:rsidRPr="00AA506F">
                            <w:rPr>
                              <w:rFonts w:ascii="Soberana Sans" w:hAnsi="Soberana Sans"/>
                              <w:i/>
                              <w:color w:val="FF0000"/>
                              <w:sz w:val="14"/>
                              <w:szCs w:val="14"/>
                            </w:rPr>
                            <w:t xml:space="preserve">en el encabezado, </w:t>
                          </w:r>
                          <w:r w:rsidRPr="00AA506F">
                            <w:rPr>
                              <w:rFonts w:ascii="Soberana Sans" w:hAnsi="Soberana Sans"/>
                              <w:i/>
                              <w:color w:val="FF0000"/>
                              <w:sz w:val="14"/>
                              <w:szCs w:val="14"/>
                            </w:rPr>
                            <w:t>el nombre del ente (local/municipal) responsable de la elaboración del reporte)</w:t>
                          </w:r>
                          <w:r w:rsidR="00AA506F" w:rsidRPr="00AA506F">
                            <w:rPr>
                              <w:rFonts w:ascii="Soberana Sans" w:hAnsi="Soberana Sans"/>
                              <w:i/>
                              <w:color w:val="FF0000"/>
                              <w:sz w:val="14"/>
                              <w:szCs w:val="14"/>
                            </w:rPr>
                            <w:t xml:space="preserve"> (Repetir el encabezado de la tabla en todas las hojas del reporte y rubricarlas, salvo en la hoja final, en la cual irán las firmas de las personas que elaboraron y aprobaron el reporte)</w:t>
                          </w:r>
                        </w:p>
                        <w:p w:rsidR="002F2A9A" w:rsidRPr="00CE2FC6" w:rsidRDefault="002F2A9A" w:rsidP="00CE2FC6">
                          <w:pPr>
                            <w:tabs>
                              <w:tab w:val="left" w:pos="426"/>
                            </w:tabs>
                            <w:jc w:val="center"/>
                            <w:rPr>
                              <w:rFonts w:ascii="Soberana Sans" w:hAnsi="Soberana Sans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CE2FC6" w:rsidRPr="00CE2FC6" w:rsidRDefault="00C15B20" w:rsidP="00CE2FC6">
                          <w:pPr>
                            <w:tabs>
                              <w:tab w:val="left" w:pos="426"/>
                            </w:tabs>
                            <w:jc w:val="center"/>
                            <w:rPr>
                              <w:rFonts w:ascii="Soberana Sans" w:hAnsi="Soberana Sans"/>
                              <w:b/>
                              <w:sz w:val="26"/>
                              <w:szCs w:val="26"/>
                            </w:rPr>
                          </w:pPr>
                          <w:r w:rsidRPr="00CE2FC6">
                            <w:rPr>
                              <w:rFonts w:ascii="Soberana Sans" w:hAnsi="Soberana Sans"/>
                              <w:b/>
                              <w:sz w:val="26"/>
                              <w:szCs w:val="26"/>
                            </w:rPr>
                            <w:t xml:space="preserve">“Relación de reintegros efectuados a la Tesorería de la Federación, derivado del </w:t>
                          </w:r>
                        </w:p>
                        <w:p w:rsidR="00C15B20" w:rsidRPr="00CE2FC6" w:rsidRDefault="00C15B20" w:rsidP="00CE2FC6">
                          <w:pPr>
                            <w:tabs>
                              <w:tab w:val="left" w:pos="426"/>
                            </w:tabs>
                            <w:jc w:val="center"/>
                            <w:rPr>
                              <w:rFonts w:ascii="Soberana Sans" w:hAnsi="Soberana Sans"/>
                              <w:b/>
                              <w:sz w:val="26"/>
                              <w:szCs w:val="26"/>
                            </w:rPr>
                          </w:pPr>
                          <w:r w:rsidRPr="00CE2FC6">
                            <w:rPr>
                              <w:rFonts w:ascii="Soberana Sans" w:hAnsi="Soberana Sans"/>
                              <w:b/>
                              <w:sz w:val="26"/>
                              <w:szCs w:val="26"/>
                            </w:rPr>
                            <w:t>cierre de</w:t>
                          </w:r>
                          <w:r w:rsidR="00CE2FC6">
                            <w:rPr>
                              <w:rFonts w:ascii="Soberana Sans" w:hAnsi="Soberana Sans"/>
                              <w:b/>
                              <w:sz w:val="26"/>
                              <w:szCs w:val="26"/>
                            </w:rPr>
                            <w:t>l</w:t>
                          </w:r>
                          <w:r w:rsidR="00AA506F">
                            <w:rPr>
                              <w:rFonts w:ascii="Soberana Sans" w:hAnsi="Soberana Sans"/>
                              <w:b/>
                              <w:sz w:val="26"/>
                              <w:szCs w:val="26"/>
                            </w:rPr>
                            <w:t xml:space="preserve"> ejercicio presupuestal 2018</w:t>
                          </w:r>
                          <w:r w:rsidRPr="00CE2FC6">
                            <w:rPr>
                              <w:rFonts w:ascii="Soberana Sans" w:hAnsi="Soberana Sans"/>
                              <w:b/>
                              <w:sz w:val="26"/>
                              <w:szCs w:val="26"/>
                            </w:rPr>
                            <w:t xml:space="preserve">” </w:t>
                          </w:r>
                        </w:p>
                        <w:p w:rsidR="00A72AA1" w:rsidRDefault="00A72AA1" w:rsidP="00CE2FC6">
                          <w:pPr>
                            <w:tabs>
                              <w:tab w:val="left" w:pos="426"/>
                            </w:tabs>
                            <w:jc w:val="center"/>
                            <w:rPr>
                              <w:rFonts w:ascii="Soberana Sans" w:hAnsi="Soberana Sans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A72AA1" w:rsidRPr="00CE2FC6" w:rsidRDefault="00A72AA1" w:rsidP="00CE2FC6">
                          <w:pPr>
                            <w:tabs>
                              <w:tab w:val="left" w:pos="426"/>
                            </w:tabs>
                            <w:jc w:val="left"/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</w:pPr>
                          <w:r w:rsidRPr="00A72AA1"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 xml:space="preserve">Anexo al oficio: </w:t>
                          </w:r>
                          <w:r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 xml:space="preserve">(Señalar el número de oficio </w:t>
                          </w:r>
                          <w:r w:rsidR="002F2A9A"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>del área responsable de la elaboración del reporte</w:t>
                          </w:r>
                          <w:r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>, con el cual se remite la información solicitada</w:t>
                          </w:r>
                          <w:r w:rsidR="002F2A9A"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 xml:space="preserve"> por la Secretaría de la Función Pública</w:t>
                          </w:r>
                          <w:r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A72AA1" w:rsidRPr="00CE2FC6" w:rsidRDefault="00A72AA1" w:rsidP="00CE2FC6">
                          <w:pPr>
                            <w:tabs>
                              <w:tab w:val="left" w:pos="426"/>
                            </w:tabs>
                            <w:jc w:val="left"/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>Atención a</w:t>
                          </w:r>
                          <w:r w:rsidR="003171CC"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>l</w:t>
                          </w:r>
                          <w:r w:rsidR="003171CC"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>os</w:t>
                          </w:r>
                          <w:r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 xml:space="preserve"> oficio</w:t>
                          </w:r>
                          <w:r w:rsidR="003171CC"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>s</w:t>
                          </w:r>
                          <w:r w:rsidRPr="00A72AA1"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 xml:space="preserve">(Señalar el número de oficio </w:t>
                          </w:r>
                          <w:r w:rsidR="003171CC"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 xml:space="preserve">de la Secretaría de la Función Pública y </w:t>
                          </w:r>
                          <w:r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>del Órgano Estatal de Control a</w:t>
                          </w:r>
                          <w:r w:rsidR="003171CC"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="003171CC"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>os</w:t>
                          </w:r>
                          <w:r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 xml:space="preserve"> cual</w:t>
                          </w:r>
                          <w:r w:rsidR="003171CC"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>es</w:t>
                          </w:r>
                          <w:r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 xml:space="preserve"> se está dando </w:t>
                          </w:r>
                          <w:r w:rsidR="003E0918"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 xml:space="preserve">la </w:t>
                          </w:r>
                          <w:r w:rsidRPr="00CE2FC6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>atención)</w:t>
                          </w:r>
                        </w:p>
                        <w:p w:rsidR="00A72AA1" w:rsidRPr="00CE2FC6" w:rsidRDefault="00A72AA1" w:rsidP="00CE2FC6">
                          <w:pPr>
                            <w:tabs>
                              <w:tab w:val="left" w:pos="426"/>
                            </w:tabs>
                            <w:jc w:val="left"/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</w:pPr>
                          <w:r w:rsidRPr="00A72AA1"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>Fecha</w:t>
                          </w:r>
                          <w:r w:rsidR="002F2A9A"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 xml:space="preserve"> de elaboración del reporte</w:t>
                          </w:r>
                          <w:r w:rsidRPr="00A72AA1">
                            <w:rPr>
                              <w:rFonts w:ascii="Soberana Sans" w:hAnsi="Soberana Sans"/>
                              <w:b/>
                              <w:sz w:val="14"/>
                              <w:szCs w:val="14"/>
                            </w:rPr>
                            <w:t>:</w:t>
                          </w:r>
                          <w:r w:rsidRPr="00A72AA1">
                            <w:rPr>
                              <w:rFonts w:ascii="Soberana Sans" w:hAnsi="Soberana Sans"/>
                              <w:sz w:val="14"/>
                              <w:szCs w:val="14"/>
                            </w:rPr>
                            <w:t xml:space="preserve"> </w:t>
                          </w:r>
                          <w:r w:rsidR="00FA49E8">
                            <w:rPr>
                              <w:rFonts w:ascii="Soberana Sans" w:hAnsi="Soberana Sans"/>
                              <w:i/>
                              <w:sz w:val="14"/>
                              <w:szCs w:val="14"/>
                            </w:rPr>
                            <w:t>XX de XX de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281F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2.6pt;margin-top:-13.65pt;width:669.85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" fillcolor="white [3201]" strokeweight=".5pt">
              <v:textbox>
                <w:txbxContent>
                  <w:p w:rsidR="002F2A9A" w:rsidRPr="00AA506F" w:rsidRDefault="002F2A9A" w:rsidP="00CE2FC6">
                    <w:pPr>
                      <w:tabs>
                        <w:tab w:val="left" w:pos="426"/>
                      </w:tabs>
                      <w:jc w:val="center"/>
                      <w:rPr>
                        <w:rFonts w:ascii="Soberana Sans" w:hAnsi="Soberana Sans"/>
                        <w:i/>
                        <w:color w:val="FF0000"/>
                        <w:sz w:val="14"/>
                        <w:szCs w:val="14"/>
                      </w:rPr>
                    </w:pPr>
                    <w:r w:rsidRPr="00AA506F">
                      <w:rPr>
                        <w:rFonts w:ascii="Soberana Sans" w:hAnsi="Soberana Sans"/>
                        <w:i/>
                        <w:color w:val="FF0000"/>
                        <w:sz w:val="14"/>
                        <w:szCs w:val="14"/>
                      </w:rPr>
                      <w:t xml:space="preserve">(Señalar </w:t>
                    </w:r>
                    <w:r w:rsidR="005E76AB" w:rsidRPr="00AA506F">
                      <w:rPr>
                        <w:rFonts w:ascii="Soberana Sans" w:hAnsi="Soberana Sans"/>
                        <w:i/>
                        <w:color w:val="FF0000"/>
                        <w:sz w:val="14"/>
                        <w:szCs w:val="14"/>
                      </w:rPr>
                      <w:t xml:space="preserve">en el encabezado, </w:t>
                    </w:r>
                    <w:r w:rsidRPr="00AA506F">
                      <w:rPr>
                        <w:rFonts w:ascii="Soberana Sans" w:hAnsi="Soberana Sans"/>
                        <w:i/>
                        <w:color w:val="FF0000"/>
                        <w:sz w:val="14"/>
                        <w:szCs w:val="14"/>
                      </w:rPr>
                      <w:t>el nombre del ente (local/municipal) responsable de la elaboración del reporte)</w:t>
                    </w:r>
                    <w:r w:rsidR="00AA506F" w:rsidRPr="00AA506F">
                      <w:rPr>
                        <w:rFonts w:ascii="Soberana Sans" w:hAnsi="Soberana Sans"/>
                        <w:i/>
                        <w:color w:val="FF0000"/>
                        <w:sz w:val="14"/>
                        <w:szCs w:val="14"/>
                      </w:rPr>
                      <w:t xml:space="preserve"> (Repetir el encabezado de la tabla en todas las hojas del reporte y rubricarlas, salvo en la hoja final, en la cual irán las firmas de las personas que elaboraron y aprobaron el reporte)</w:t>
                    </w:r>
                  </w:p>
                  <w:p w:rsidR="002F2A9A" w:rsidRPr="00CE2FC6" w:rsidRDefault="002F2A9A" w:rsidP="00CE2FC6">
                    <w:pPr>
                      <w:tabs>
                        <w:tab w:val="left" w:pos="426"/>
                      </w:tabs>
                      <w:jc w:val="center"/>
                      <w:rPr>
                        <w:rFonts w:ascii="Soberana Sans" w:hAnsi="Soberana Sans"/>
                        <w:b/>
                        <w:sz w:val="22"/>
                        <w:szCs w:val="22"/>
                      </w:rPr>
                    </w:pPr>
                  </w:p>
                  <w:p w:rsidR="00CE2FC6" w:rsidRPr="00CE2FC6" w:rsidRDefault="00C15B20" w:rsidP="00CE2FC6">
                    <w:pPr>
                      <w:tabs>
                        <w:tab w:val="left" w:pos="426"/>
                      </w:tabs>
                      <w:jc w:val="center"/>
                      <w:rPr>
                        <w:rFonts w:ascii="Soberana Sans" w:hAnsi="Soberana Sans"/>
                        <w:b/>
                        <w:sz w:val="26"/>
                        <w:szCs w:val="26"/>
                      </w:rPr>
                    </w:pPr>
                    <w:r w:rsidRPr="00CE2FC6">
                      <w:rPr>
                        <w:rFonts w:ascii="Soberana Sans" w:hAnsi="Soberana Sans"/>
                        <w:b/>
                        <w:sz w:val="26"/>
                        <w:szCs w:val="26"/>
                      </w:rPr>
                      <w:t xml:space="preserve">“Relación de reintegros efectuados a la Tesorería de la Federación, derivado del </w:t>
                    </w:r>
                  </w:p>
                  <w:p w:rsidR="00C15B20" w:rsidRPr="00CE2FC6" w:rsidRDefault="00C15B20" w:rsidP="00CE2FC6">
                    <w:pPr>
                      <w:tabs>
                        <w:tab w:val="left" w:pos="426"/>
                      </w:tabs>
                      <w:jc w:val="center"/>
                      <w:rPr>
                        <w:rFonts w:ascii="Soberana Sans" w:hAnsi="Soberana Sans"/>
                        <w:b/>
                        <w:sz w:val="26"/>
                        <w:szCs w:val="26"/>
                      </w:rPr>
                    </w:pPr>
                    <w:r w:rsidRPr="00CE2FC6">
                      <w:rPr>
                        <w:rFonts w:ascii="Soberana Sans" w:hAnsi="Soberana Sans"/>
                        <w:b/>
                        <w:sz w:val="26"/>
                        <w:szCs w:val="26"/>
                      </w:rPr>
                      <w:t>cierre de</w:t>
                    </w:r>
                    <w:r w:rsidR="00CE2FC6">
                      <w:rPr>
                        <w:rFonts w:ascii="Soberana Sans" w:hAnsi="Soberana Sans"/>
                        <w:b/>
                        <w:sz w:val="26"/>
                        <w:szCs w:val="26"/>
                      </w:rPr>
                      <w:t>l</w:t>
                    </w:r>
                    <w:r w:rsidR="00AA506F">
                      <w:rPr>
                        <w:rFonts w:ascii="Soberana Sans" w:hAnsi="Soberana Sans"/>
                        <w:b/>
                        <w:sz w:val="26"/>
                        <w:szCs w:val="26"/>
                      </w:rPr>
                      <w:t xml:space="preserve"> ejercicio presupuestal 2018</w:t>
                    </w:r>
                    <w:r w:rsidRPr="00CE2FC6">
                      <w:rPr>
                        <w:rFonts w:ascii="Soberana Sans" w:hAnsi="Soberana Sans"/>
                        <w:b/>
                        <w:sz w:val="26"/>
                        <w:szCs w:val="26"/>
                      </w:rPr>
                      <w:t xml:space="preserve">” </w:t>
                    </w:r>
                  </w:p>
                  <w:p w:rsidR="00A72AA1" w:rsidRDefault="00A72AA1" w:rsidP="00CE2FC6">
                    <w:pPr>
                      <w:tabs>
                        <w:tab w:val="left" w:pos="426"/>
                      </w:tabs>
                      <w:jc w:val="center"/>
                      <w:rPr>
                        <w:rFonts w:ascii="Soberana Sans" w:hAnsi="Soberana Sans"/>
                        <w:b/>
                        <w:sz w:val="22"/>
                        <w:szCs w:val="22"/>
                      </w:rPr>
                    </w:pPr>
                  </w:p>
                  <w:p w:rsidR="00A72AA1" w:rsidRPr="00CE2FC6" w:rsidRDefault="00A72AA1" w:rsidP="00CE2FC6">
                    <w:pPr>
                      <w:tabs>
                        <w:tab w:val="left" w:pos="426"/>
                      </w:tabs>
                      <w:jc w:val="left"/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</w:pPr>
                    <w:r w:rsidRPr="00A72AA1"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 xml:space="preserve">Anexo al oficio: </w:t>
                    </w:r>
                    <w:r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 xml:space="preserve">(Señalar el número de oficio </w:t>
                    </w:r>
                    <w:r w:rsidR="002F2A9A"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>del área responsable de la elaboración del reporte</w:t>
                    </w:r>
                    <w:r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>, con el cual se remite la información solicitada</w:t>
                    </w:r>
                    <w:r w:rsidR="002F2A9A"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 xml:space="preserve"> por la Secretaría de la Función Pública</w:t>
                    </w:r>
                    <w:r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>)</w:t>
                    </w:r>
                  </w:p>
                  <w:p w:rsidR="00A72AA1" w:rsidRPr="00CE2FC6" w:rsidRDefault="00A72AA1" w:rsidP="00CE2FC6">
                    <w:pPr>
                      <w:tabs>
                        <w:tab w:val="left" w:pos="426"/>
                      </w:tabs>
                      <w:jc w:val="left"/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>Atención a</w:t>
                    </w:r>
                    <w:r w:rsidR="003171CC"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>l</w:t>
                    </w:r>
                    <w:r w:rsidR="003171CC"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>os</w:t>
                    </w:r>
                    <w:r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 xml:space="preserve"> oficio</w:t>
                    </w:r>
                    <w:r w:rsidR="003171CC"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>s</w:t>
                    </w:r>
                    <w:r w:rsidRPr="00A72AA1"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 xml:space="preserve">: </w:t>
                    </w:r>
                    <w:r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 xml:space="preserve">(Señalar el número de oficio </w:t>
                    </w:r>
                    <w:r w:rsidR="003171CC"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 xml:space="preserve">de la Secretaría de la Función Pública y </w:t>
                    </w:r>
                    <w:r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>del Órgano Estatal de Control a</w:t>
                    </w:r>
                    <w:r w:rsidR="003171CC"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 xml:space="preserve"> </w:t>
                    </w:r>
                    <w:r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>l</w:t>
                    </w:r>
                    <w:r w:rsidR="003171CC"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>os</w:t>
                    </w:r>
                    <w:r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 xml:space="preserve"> cual</w:t>
                    </w:r>
                    <w:r w:rsidR="003171CC"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>es</w:t>
                    </w:r>
                    <w:r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 xml:space="preserve"> se está dando </w:t>
                    </w:r>
                    <w:r w:rsidR="003E0918"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 xml:space="preserve">la </w:t>
                    </w:r>
                    <w:r w:rsidRPr="00CE2FC6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>atención)</w:t>
                    </w:r>
                  </w:p>
                  <w:p w:rsidR="00A72AA1" w:rsidRPr="00CE2FC6" w:rsidRDefault="00A72AA1" w:rsidP="00CE2FC6">
                    <w:pPr>
                      <w:tabs>
                        <w:tab w:val="left" w:pos="426"/>
                      </w:tabs>
                      <w:jc w:val="left"/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</w:pPr>
                    <w:r w:rsidRPr="00A72AA1"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>Fecha</w:t>
                    </w:r>
                    <w:r w:rsidR="002F2A9A"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 xml:space="preserve"> de elaboración del reporte</w:t>
                    </w:r>
                    <w:r w:rsidRPr="00A72AA1">
                      <w:rPr>
                        <w:rFonts w:ascii="Soberana Sans" w:hAnsi="Soberana Sans"/>
                        <w:b/>
                        <w:sz w:val="14"/>
                        <w:szCs w:val="14"/>
                      </w:rPr>
                      <w:t>:</w:t>
                    </w:r>
                    <w:r w:rsidRPr="00A72AA1">
                      <w:rPr>
                        <w:rFonts w:ascii="Soberana Sans" w:hAnsi="Soberana Sans"/>
                        <w:sz w:val="14"/>
                        <w:szCs w:val="14"/>
                      </w:rPr>
                      <w:t xml:space="preserve"> </w:t>
                    </w:r>
                    <w:r w:rsidR="00FA49E8">
                      <w:rPr>
                        <w:rFonts w:ascii="Soberana Sans" w:hAnsi="Soberana Sans"/>
                        <w:i/>
                        <w:sz w:val="14"/>
                        <w:szCs w:val="14"/>
                      </w:rPr>
                      <w:t>XX de XX de 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FD7"/>
    <w:multiLevelType w:val="hybridMultilevel"/>
    <w:tmpl w:val="3780A0AC"/>
    <w:lvl w:ilvl="0" w:tplc="DDEC3B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8EB"/>
    <w:multiLevelType w:val="hybridMultilevel"/>
    <w:tmpl w:val="56CA0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598"/>
    <w:multiLevelType w:val="multilevel"/>
    <w:tmpl w:val="E2EC0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5101E4"/>
    <w:multiLevelType w:val="hybridMultilevel"/>
    <w:tmpl w:val="8482FA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708A4"/>
    <w:multiLevelType w:val="hybridMultilevel"/>
    <w:tmpl w:val="D3DC60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3E4D"/>
    <w:multiLevelType w:val="hybridMultilevel"/>
    <w:tmpl w:val="B6BE1F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1B"/>
    <w:rsid w:val="00004677"/>
    <w:rsid w:val="00004A8C"/>
    <w:rsid w:val="00013DBD"/>
    <w:rsid w:val="00020D81"/>
    <w:rsid w:val="000215D3"/>
    <w:rsid w:val="000222D9"/>
    <w:rsid w:val="0003025C"/>
    <w:rsid w:val="00030D49"/>
    <w:rsid w:val="000346B5"/>
    <w:rsid w:val="00037A93"/>
    <w:rsid w:val="00040D2A"/>
    <w:rsid w:val="00042982"/>
    <w:rsid w:val="00043498"/>
    <w:rsid w:val="0004469B"/>
    <w:rsid w:val="00045276"/>
    <w:rsid w:val="00050EF6"/>
    <w:rsid w:val="00055F1D"/>
    <w:rsid w:val="00063B85"/>
    <w:rsid w:val="00075D5D"/>
    <w:rsid w:val="0008564F"/>
    <w:rsid w:val="000A0E9E"/>
    <w:rsid w:val="000C5A75"/>
    <w:rsid w:val="000C5BDB"/>
    <w:rsid w:val="000C600C"/>
    <w:rsid w:val="000D11F6"/>
    <w:rsid w:val="000F002C"/>
    <w:rsid w:val="000F1F6D"/>
    <w:rsid w:val="000F1F87"/>
    <w:rsid w:val="00103AEC"/>
    <w:rsid w:val="00105799"/>
    <w:rsid w:val="00115289"/>
    <w:rsid w:val="00117418"/>
    <w:rsid w:val="001300D3"/>
    <w:rsid w:val="00134BC7"/>
    <w:rsid w:val="001364CC"/>
    <w:rsid w:val="001407BC"/>
    <w:rsid w:val="00141645"/>
    <w:rsid w:val="00151B55"/>
    <w:rsid w:val="00186724"/>
    <w:rsid w:val="001876BA"/>
    <w:rsid w:val="00195B4F"/>
    <w:rsid w:val="001A1ADC"/>
    <w:rsid w:val="001A2454"/>
    <w:rsid w:val="001B0848"/>
    <w:rsid w:val="001B303C"/>
    <w:rsid w:val="001B3B6A"/>
    <w:rsid w:val="001C7D60"/>
    <w:rsid w:val="001D10EE"/>
    <w:rsid w:val="001D232E"/>
    <w:rsid w:val="001D7E4B"/>
    <w:rsid w:val="001E3ECF"/>
    <w:rsid w:val="001E7C1A"/>
    <w:rsid w:val="001F1440"/>
    <w:rsid w:val="001F21C0"/>
    <w:rsid w:val="001F57F2"/>
    <w:rsid w:val="001F7DE8"/>
    <w:rsid w:val="00207281"/>
    <w:rsid w:val="00212015"/>
    <w:rsid w:val="002152E5"/>
    <w:rsid w:val="002160FE"/>
    <w:rsid w:val="00217129"/>
    <w:rsid w:val="0022078A"/>
    <w:rsid w:val="00221C4C"/>
    <w:rsid w:val="00242F1D"/>
    <w:rsid w:val="002448DF"/>
    <w:rsid w:val="00245E99"/>
    <w:rsid w:val="00251676"/>
    <w:rsid w:val="00251A1A"/>
    <w:rsid w:val="0025295E"/>
    <w:rsid w:val="0025460C"/>
    <w:rsid w:val="00255AB7"/>
    <w:rsid w:val="002579C4"/>
    <w:rsid w:val="002671F6"/>
    <w:rsid w:val="002676BF"/>
    <w:rsid w:val="00271AC8"/>
    <w:rsid w:val="00276847"/>
    <w:rsid w:val="00283AC7"/>
    <w:rsid w:val="00284BB2"/>
    <w:rsid w:val="00287063"/>
    <w:rsid w:val="0029047F"/>
    <w:rsid w:val="002913B6"/>
    <w:rsid w:val="00291BCE"/>
    <w:rsid w:val="00291D0F"/>
    <w:rsid w:val="002922B1"/>
    <w:rsid w:val="00296B9A"/>
    <w:rsid w:val="002A6674"/>
    <w:rsid w:val="002A78BC"/>
    <w:rsid w:val="002B06D1"/>
    <w:rsid w:val="002B22B8"/>
    <w:rsid w:val="002B7C94"/>
    <w:rsid w:val="002C3D4C"/>
    <w:rsid w:val="002C4F0B"/>
    <w:rsid w:val="002C70FF"/>
    <w:rsid w:val="002C750E"/>
    <w:rsid w:val="002E3E5B"/>
    <w:rsid w:val="002E484F"/>
    <w:rsid w:val="002F0BD5"/>
    <w:rsid w:val="002F2A9A"/>
    <w:rsid w:val="002F30B6"/>
    <w:rsid w:val="00301FFD"/>
    <w:rsid w:val="00307E6A"/>
    <w:rsid w:val="003152AB"/>
    <w:rsid w:val="003171CC"/>
    <w:rsid w:val="003210E3"/>
    <w:rsid w:val="00326232"/>
    <w:rsid w:val="00341606"/>
    <w:rsid w:val="00343FC3"/>
    <w:rsid w:val="003560E2"/>
    <w:rsid w:val="003577AB"/>
    <w:rsid w:val="003844FB"/>
    <w:rsid w:val="0039570F"/>
    <w:rsid w:val="003A1DB7"/>
    <w:rsid w:val="003A3170"/>
    <w:rsid w:val="003A783C"/>
    <w:rsid w:val="003B7A8D"/>
    <w:rsid w:val="003B7C54"/>
    <w:rsid w:val="003C07CF"/>
    <w:rsid w:val="003C3A35"/>
    <w:rsid w:val="003E00B5"/>
    <w:rsid w:val="003E0918"/>
    <w:rsid w:val="003E1C91"/>
    <w:rsid w:val="003F3477"/>
    <w:rsid w:val="00405884"/>
    <w:rsid w:val="0041095B"/>
    <w:rsid w:val="00430A8B"/>
    <w:rsid w:val="0043655D"/>
    <w:rsid w:val="00442757"/>
    <w:rsid w:val="0045639A"/>
    <w:rsid w:val="00466731"/>
    <w:rsid w:val="00467819"/>
    <w:rsid w:val="0047457F"/>
    <w:rsid w:val="004772B4"/>
    <w:rsid w:val="0048172E"/>
    <w:rsid w:val="00486700"/>
    <w:rsid w:val="004901C4"/>
    <w:rsid w:val="0049463B"/>
    <w:rsid w:val="004A07C0"/>
    <w:rsid w:val="004B5A4F"/>
    <w:rsid w:val="004B62B1"/>
    <w:rsid w:val="004B65FC"/>
    <w:rsid w:val="004D5F86"/>
    <w:rsid w:val="004D7EF2"/>
    <w:rsid w:val="004E4766"/>
    <w:rsid w:val="004E7382"/>
    <w:rsid w:val="004E767A"/>
    <w:rsid w:val="00501F99"/>
    <w:rsid w:val="0050523F"/>
    <w:rsid w:val="00506EFF"/>
    <w:rsid w:val="00516807"/>
    <w:rsid w:val="005304F4"/>
    <w:rsid w:val="0053165D"/>
    <w:rsid w:val="00533B07"/>
    <w:rsid w:val="005412C9"/>
    <w:rsid w:val="0054139D"/>
    <w:rsid w:val="005469F7"/>
    <w:rsid w:val="0055005F"/>
    <w:rsid w:val="005538E8"/>
    <w:rsid w:val="00554E10"/>
    <w:rsid w:val="00565576"/>
    <w:rsid w:val="00566FCB"/>
    <w:rsid w:val="00574525"/>
    <w:rsid w:val="00576E1F"/>
    <w:rsid w:val="00581B05"/>
    <w:rsid w:val="0059238F"/>
    <w:rsid w:val="0059309B"/>
    <w:rsid w:val="0059418F"/>
    <w:rsid w:val="005A44C5"/>
    <w:rsid w:val="005B4ED2"/>
    <w:rsid w:val="005B5E59"/>
    <w:rsid w:val="005C10A6"/>
    <w:rsid w:val="005C24BD"/>
    <w:rsid w:val="005C3C53"/>
    <w:rsid w:val="005C6CDD"/>
    <w:rsid w:val="005E76AB"/>
    <w:rsid w:val="005F6A7A"/>
    <w:rsid w:val="005F6BC0"/>
    <w:rsid w:val="005F7C4E"/>
    <w:rsid w:val="00615629"/>
    <w:rsid w:val="0062353E"/>
    <w:rsid w:val="00634752"/>
    <w:rsid w:val="00641477"/>
    <w:rsid w:val="00645576"/>
    <w:rsid w:val="00653A82"/>
    <w:rsid w:val="00653FBF"/>
    <w:rsid w:val="00664444"/>
    <w:rsid w:val="00665C1F"/>
    <w:rsid w:val="00674651"/>
    <w:rsid w:val="0067473A"/>
    <w:rsid w:val="00677D86"/>
    <w:rsid w:val="00682C0E"/>
    <w:rsid w:val="006860FF"/>
    <w:rsid w:val="00690FBC"/>
    <w:rsid w:val="00692ECF"/>
    <w:rsid w:val="006A063E"/>
    <w:rsid w:val="006A104C"/>
    <w:rsid w:val="006A5671"/>
    <w:rsid w:val="006A6CD8"/>
    <w:rsid w:val="006B1C38"/>
    <w:rsid w:val="006B3370"/>
    <w:rsid w:val="006B4757"/>
    <w:rsid w:val="006C2029"/>
    <w:rsid w:val="006C3013"/>
    <w:rsid w:val="006D45FE"/>
    <w:rsid w:val="006D4AAB"/>
    <w:rsid w:val="006D78CF"/>
    <w:rsid w:val="006F0BAC"/>
    <w:rsid w:val="006F1499"/>
    <w:rsid w:val="006F4A38"/>
    <w:rsid w:val="00702AE9"/>
    <w:rsid w:val="00703229"/>
    <w:rsid w:val="007109E7"/>
    <w:rsid w:val="00712816"/>
    <w:rsid w:val="00720E51"/>
    <w:rsid w:val="00722736"/>
    <w:rsid w:val="00723868"/>
    <w:rsid w:val="00730EDC"/>
    <w:rsid w:val="00757347"/>
    <w:rsid w:val="0076236A"/>
    <w:rsid w:val="00766FE1"/>
    <w:rsid w:val="00772A25"/>
    <w:rsid w:val="00772F9F"/>
    <w:rsid w:val="007818C3"/>
    <w:rsid w:val="007840FB"/>
    <w:rsid w:val="00787497"/>
    <w:rsid w:val="00790B84"/>
    <w:rsid w:val="007B08A1"/>
    <w:rsid w:val="007B3B04"/>
    <w:rsid w:val="007B67A5"/>
    <w:rsid w:val="007C6C4B"/>
    <w:rsid w:val="007D4977"/>
    <w:rsid w:val="007D4F14"/>
    <w:rsid w:val="007E0329"/>
    <w:rsid w:val="007F1834"/>
    <w:rsid w:val="007F69F2"/>
    <w:rsid w:val="00800D16"/>
    <w:rsid w:val="0080142D"/>
    <w:rsid w:val="008100E5"/>
    <w:rsid w:val="008218F5"/>
    <w:rsid w:val="00830B5E"/>
    <w:rsid w:val="00855022"/>
    <w:rsid w:val="00860172"/>
    <w:rsid w:val="00863391"/>
    <w:rsid w:val="0086443F"/>
    <w:rsid w:val="0086500D"/>
    <w:rsid w:val="00866341"/>
    <w:rsid w:val="00871A89"/>
    <w:rsid w:val="00882236"/>
    <w:rsid w:val="008849E6"/>
    <w:rsid w:val="00887387"/>
    <w:rsid w:val="0089065A"/>
    <w:rsid w:val="008927DC"/>
    <w:rsid w:val="008946BE"/>
    <w:rsid w:val="008967D1"/>
    <w:rsid w:val="00897F85"/>
    <w:rsid w:val="008A1275"/>
    <w:rsid w:val="008A32E6"/>
    <w:rsid w:val="008B0D9F"/>
    <w:rsid w:val="008B57FD"/>
    <w:rsid w:val="008C579D"/>
    <w:rsid w:val="008C7888"/>
    <w:rsid w:val="008E2A5F"/>
    <w:rsid w:val="008E44EF"/>
    <w:rsid w:val="008F0D1E"/>
    <w:rsid w:val="008F4CC7"/>
    <w:rsid w:val="00900A79"/>
    <w:rsid w:val="00901DE3"/>
    <w:rsid w:val="00914B5C"/>
    <w:rsid w:val="009266C2"/>
    <w:rsid w:val="00933BD9"/>
    <w:rsid w:val="0094083E"/>
    <w:rsid w:val="0094388B"/>
    <w:rsid w:val="00943E1E"/>
    <w:rsid w:val="00943E5D"/>
    <w:rsid w:val="00960195"/>
    <w:rsid w:val="009634F5"/>
    <w:rsid w:val="00977A18"/>
    <w:rsid w:val="00985841"/>
    <w:rsid w:val="009922E6"/>
    <w:rsid w:val="0099631C"/>
    <w:rsid w:val="0099728D"/>
    <w:rsid w:val="009A0426"/>
    <w:rsid w:val="009A2852"/>
    <w:rsid w:val="009A54DD"/>
    <w:rsid w:val="009A5967"/>
    <w:rsid w:val="009B318F"/>
    <w:rsid w:val="009B6E08"/>
    <w:rsid w:val="009C278B"/>
    <w:rsid w:val="009C49A0"/>
    <w:rsid w:val="009D0724"/>
    <w:rsid w:val="009D57DB"/>
    <w:rsid w:val="009F316B"/>
    <w:rsid w:val="009F5909"/>
    <w:rsid w:val="009F6B6E"/>
    <w:rsid w:val="00A00BC3"/>
    <w:rsid w:val="00A03F52"/>
    <w:rsid w:val="00A065D9"/>
    <w:rsid w:val="00A11022"/>
    <w:rsid w:val="00A11FC4"/>
    <w:rsid w:val="00A56760"/>
    <w:rsid w:val="00A64198"/>
    <w:rsid w:val="00A72AA1"/>
    <w:rsid w:val="00A77A31"/>
    <w:rsid w:val="00A84FC9"/>
    <w:rsid w:val="00A9611B"/>
    <w:rsid w:val="00AA1B4E"/>
    <w:rsid w:val="00AA506F"/>
    <w:rsid w:val="00AB3986"/>
    <w:rsid w:val="00AC1920"/>
    <w:rsid w:val="00AC4517"/>
    <w:rsid w:val="00AC79CF"/>
    <w:rsid w:val="00AD0992"/>
    <w:rsid w:val="00AD147C"/>
    <w:rsid w:val="00AE1783"/>
    <w:rsid w:val="00AE3FF1"/>
    <w:rsid w:val="00AF0BF7"/>
    <w:rsid w:val="00AF3A17"/>
    <w:rsid w:val="00B0623F"/>
    <w:rsid w:val="00B16DAF"/>
    <w:rsid w:val="00B16E51"/>
    <w:rsid w:val="00B20605"/>
    <w:rsid w:val="00B21E03"/>
    <w:rsid w:val="00B25758"/>
    <w:rsid w:val="00B302EC"/>
    <w:rsid w:val="00B33107"/>
    <w:rsid w:val="00B33C5A"/>
    <w:rsid w:val="00B37485"/>
    <w:rsid w:val="00B40516"/>
    <w:rsid w:val="00B528C3"/>
    <w:rsid w:val="00B542C2"/>
    <w:rsid w:val="00B54EB9"/>
    <w:rsid w:val="00B552C8"/>
    <w:rsid w:val="00B73F66"/>
    <w:rsid w:val="00B9266D"/>
    <w:rsid w:val="00B94F0A"/>
    <w:rsid w:val="00B951F0"/>
    <w:rsid w:val="00B97431"/>
    <w:rsid w:val="00BA00E1"/>
    <w:rsid w:val="00BA1D8F"/>
    <w:rsid w:val="00BA2EC8"/>
    <w:rsid w:val="00BA726E"/>
    <w:rsid w:val="00BB2CAF"/>
    <w:rsid w:val="00BB308E"/>
    <w:rsid w:val="00BB6CDE"/>
    <w:rsid w:val="00BC4034"/>
    <w:rsid w:val="00BE3515"/>
    <w:rsid w:val="00BE6998"/>
    <w:rsid w:val="00BE749F"/>
    <w:rsid w:val="00BF2FE9"/>
    <w:rsid w:val="00BF66D4"/>
    <w:rsid w:val="00C045AB"/>
    <w:rsid w:val="00C1206A"/>
    <w:rsid w:val="00C15B20"/>
    <w:rsid w:val="00C20546"/>
    <w:rsid w:val="00C21902"/>
    <w:rsid w:val="00C30452"/>
    <w:rsid w:val="00C3314E"/>
    <w:rsid w:val="00C43A00"/>
    <w:rsid w:val="00C43F59"/>
    <w:rsid w:val="00C457C6"/>
    <w:rsid w:val="00C514DB"/>
    <w:rsid w:val="00C550DB"/>
    <w:rsid w:val="00C64AA3"/>
    <w:rsid w:val="00C65113"/>
    <w:rsid w:val="00C711AF"/>
    <w:rsid w:val="00C83CC3"/>
    <w:rsid w:val="00C90CEA"/>
    <w:rsid w:val="00CA0B8F"/>
    <w:rsid w:val="00CA0D0E"/>
    <w:rsid w:val="00CA13BE"/>
    <w:rsid w:val="00CB71C1"/>
    <w:rsid w:val="00CC665D"/>
    <w:rsid w:val="00CC6F45"/>
    <w:rsid w:val="00CD4B6B"/>
    <w:rsid w:val="00CE0E83"/>
    <w:rsid w:val="00CE2FC6"/>
    <w:rsid w:val="00CE5B03"/>
    <w:rsid w:val="00CE6570"/>
    <w:rsid w:val="00CF62B4"/>
    <w:rsid w:val="00CF6AC1"/>
    <w:rsid w:val="00D044C7"/>
    <w:rsid w:val="00D06014"/>
    <w:rsid w:val="00D063DD"/>
    <w:rsid w:val="00D257DE"/>
    <w:rsid w:val="00D31D09"/>
    <w:rsid w:val="00D34F53"/>
    <w:rsid w:val="00D4385A"/>
    <w:rsid w:val="00D572CE"/>
    <w:rsid w:val="00D65EA9"/>
    <w:rsid w:val="00D7161E"/>
    <w:rsid w:val="00D75519"/>
    <w:rsid w:val="00D75E8A"/>
    <w:rsid w:val="00D958EA"/>
    <w:rsid w:val="00D979C7"/>
    <w:rsid w:val="00DA72F1"/>
    <w:rsid w:val="00DB3AF3"/>
    <w:rsid w:val="00DB4C01"/>
    <w:rsid w:val="00DC38FB"/>
    <w:rsid w:val="00DD349B"/>
    <w:rsid w:val="00DE166E"/>
    <w:rsid w:val="00DE1B94"/>
    <w:rsid w:val="00DE2B76"/>
    <w:rsid w:val="00DE631A"/>
    <w:rsid w:val="00E05EC0"/>
    <w:rsid w:val="00E14A58"/>
    <w:rsid w:val="00E15B69"/>
    <w:rsid w:val="00E216F4"/>
    <w:rsid w:val="00E27FE2"/>
    <w:rsid w:val="00E40C7D"/>
    <w:rsid w:val="00E46154"/>
    <w:rsid w:val="00E50201"/>
    <w:rsid w:val="00E54469"/>
    <w:rsid w:val="00E61411"/>
    <w:rsid w:val="00E624D5"/>
    <w:rsid w:val="00E70BDF"/>
    <w:rsid w:val="00E754A1"/>
    <w:rsid w:val="00E77A7C"/>
    <w:rsid w:val="00E83241"/>
    <w:rsid w:val="00E84AA1"/>
    <w:rsid w:val="00E90CA7"/>
    <w:rsid w:val="00E973A6"/>
    <w:rsid w:val="00EA62CB"/>
    <w:rsid w:val="00EB13F4"/>
    <w:rsid w:val="00EB1542"/>
    <w:rsid w:val="00EB63B3"/>
    <w:rsid w:val="00ED5EF5"/>
    <w:rsid w:val="00EE021D"/>
    <w:rsid w:val="00EE4392"/>
    <w:rsid w:val="00EE5B5E"/>
    <w:rsid w:val="00EE653F"/>
    <w:rsid w:val="00EF3701"/>
    <w:rsid w:val="00EF7539"/>
    <w:rsid w:val="00F00E60"/>
    <w:rsid w:val="00F0275E"/>
    <w:rsid w:val="00F27401"/>
    <w:rsid w:val="00F303A3"/>
    <w:rsid w:val="00F31CB1"/>
    <w:rsid w:val="00F35E5E"/>
    <w:rsid w:val="00F41289"/>
    <w:rsid w:val="00F43938"/>
    <w:rsid w:val="00F4530C"/>
    <w:rsid w:val="00F54D21"/>
    <w:rsid w:val="00F6374D"/>
    <w:rsid w:val="00F72D2B"/>
    <w:rsid w:val="00F72DEC"/>
    <w:rsid w:val="00F743A7"/>
    <w:rsid w:val="00F80E0A"/>
    <w:rsid w:val="00F82355"/>
    <w:rsid w:val="00F85113"/>
    <w:rsid w:val="00F917C6"/>
    <w:rsid w:val="00F966F7"/>
    <w:rsid w:val="00F9774C"/>
    <w:rsid w:val="00FA49E8"/>
    <w:rsid w:val="00FA6B16"/>
    <w:rsid w:val="00FB13A4"/>
    <w:rsid w:val="00FC25A4"/>
    <w:rsid w:val="00FC415A"/>
    <w:rsid w:val="00FC4A36"/>
    <w:rsid w:val="00FC6DD1"/>
    <w:rsid w:val="00FE672E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BCB99"/>
  <w15:docId w15:val="{35A375AA-0230-4BDB-BE25-0E92FAC8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52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Ttulo2">
    <w:name w:val="heading 2"/>
    <w:basedOn w:val="Normal"/>
    <w:next w:val="Textoindependiente"/>
    <w:link w:val="Ttulo2Car"/>
    <w:qFormat/>
    <w:rsid w:val="00A9611B"/>
    <w:pPr>
      <w:keepNext/>
      <w:keepLines/>
      <w:spacing w:after="170" w:line="240" w:lineRule="atLeast"/>
      <w:jc w:val="left"/>
      <w:outlineLvl w:val="1"/>
    </w:pPr>
    <w:rPr>
      <w:caps/>
      <w:kern w:val="2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611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9611B"/>
  </w:style>
  <w:style w:type="paragraph" w:styleId="Piedepgina">
    <w:name w:val="footer"/>
    <w:basedOn w:val="Normal"/>
    <w:link w:val="PiedepginaCar"/>
    <w:uiPriority w:val="99"/>
    <w:unhideWhenUsed/>
    <w:rsid w:val="00A9611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611B"/>
  </w:style>
  <w:style w:type="paragraph" w:customStyle="1" w:styleId="SECRETARIADELAFUNCIONPUBLICA">
    <w:name w:val="SECRETARIA DE LA FUNCION PUBLICA"/>
    <w:basedOn w:val="Normal"/>
    <w:rsid w:val="00A9611B"/>
    <w:pPr>
      <w:jc w:val="left"/>
    </w:pPr>
    <w:rPr>
      <w:rFonts w:ascii="Arial" w:hAnsi="Arial"/>
      <w:sz w:val="18"/>
    </w:rPr>
  </w:style>
  <w:style w:type="character" w:customStyle="1" w:styleId="Ttulo2Car">
    <w:name w:val="Título 2 Car"/>
    <w:basedOn w:val="Fuentedeprrafopredeter"/>
    <w:link w:val="Ttulo2"/>
    <w:rsid w:val="00A9611B"/>
    <w:rPr>
      <w:rFonts w:ascii="Garamond" w:eastAsia="Batang" w:hAnsi="Garamond" w:cs="Times New Roman"/>
      <w:caps/>
      <w:kern w:val="20"/>
      <w:sz w:val="21"/>
      <w:szCs w:val="20"/>
      <w:lang w:val="es-ES"/>
    </w:rPr>
  </w:style>
  <w:style w:type="character" w:styleId="Nmerodepgina">
    <w:name w:val="page number"/>
    <w:rsid w:val="00A9611B"/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9611B"/>
    <w:pPr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9611B"/>
  </w:style>
  <w:style w:type="paragraph" w:styleId="Textodeglobo">
    <w:name w:val="Balloon Text"/>
    <w:basedOn w:val="Normal"/>
    <w:link w:val="TextodegloboCar"/>
    <w:uiPriority w:val="99"/>
    <w:semiHidden/>
    <w:unhideWhenUsed/>
    <w:rsid w:val="001D23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32E"/>
    <w:rPr>
      <w:rFonts w:ascii="Segoe UI" w:hAnsi="Segoe UI" w:cs="Segoe UI"/>
      <w:sz w:val="18"/>
      <w:szCs w:val="18"/>
    </w:rPr>
  </w:style>
  <w:style w:type="character" w:styleId="Textoennegrita">
    <w:name w:val="Strong"/>
    <w:qFormat/>
    <w:rsid w:val="001E7C1A"/>
    <w:rPr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11741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943E1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3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AB19-8DB3-4F0F-AC87-781F65DC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Ortega, Karla María</dc:creator>
  <cp:lastModifiedBy>Chitrit Flores David</cp:lastModifiedBy>
  <cp:revision>24</cp:revision>
  <cp:lastPrinted>2017-07-06T18:40:00Z</cp:lastPrinted>
  <dcterms:created xsi:type="dcterms:W3CDTF">2018-01-02T21:28:00Z</dcterms:created>
  <dcterms:modified xsi:type="dcterms:W3CDTF">2019-01-15T18:57:00Z</dcterms:modified>
</cp:coreProperties>
</file>